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桂林电子科技大学“自强之星”学生励志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典型人物推荐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5"/>
        <w:gridCol w:w="859"/>
        <w:gridCol w:w="1871"/>
        <w:gridCol w:w="1490"/>
        <w:gridCol w:w="1157"/>
        <w:gridCol w:w="89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学生基本信息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"/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年月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性别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就读</w:t>
            </w:r>
          </w:p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学校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年级或专业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面貌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家庭经济困难类型（非贫困生</w:t>
            </w:r>
            <w:r>
              <w:rPr>
                <w:rFonts w:ascii="宋体" w:hAnsi="宋体" w:eastAsia="宋体" w:cs="仿宋"/>
                <w:szCs w:val="21"/>
              </w:rPr>
              <w:t>可不填写）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>（A脱贫户；B城乡低保； C孤儿；D残疾学生；E其他困难）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自强励志感言</w:t>
            </w:r>
          </w:p>
        </w:tc>
        <w:tc>
          <w:tcPr>
            <w:tcW w:w="6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 w:bidi="ar"/>
              </w:rPr>
              <w:t>在校期间</w:t>
            </w:r>
            <w:r>
              <w:rPr>
                <w:rFonts w:ascii="宋体" w:hAnsi="宋体" w:eastAsia="宋体" w:cs="仿宋"/>
                <w:szCs w:val="21"/>
                <w:lang w:bidi="ar"/>
              </w:rPr>
              <w:t>受奖助情况</w:t>
            </w:r>
            <w:r>
              <w:rPr>
                <w:rFonts w:hint="eastAsia" w:ascii="宋体" w:hAnsi="宋体" w:eastAsia="宋体" w:cs="仿宋"/>
                <w:szCs w:val="21"/>
              </w:rPr>
              <w:t>（按时间从近到远填写）</w:t>
            </w:r>
          </w:p>
        </w:tc>
        <w:tc>
          <w:tcPr>
            <w:tcW w:w="7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  <w:p>
            <w:pPr>
              <w:rPr>
                <w:rFonts w:ascii="宋体" w:hAnsi="宋体" w:eastAsia="宋体" w:cs="仿宋"/>
                <w:szCs w:val="21"/>
              </w:rPr>
            </w:pPr>
          </w:p>
          <w:p>
            <w:pPr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事迹</w:t>
            </w:r>
          </w:p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简介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第三人称，</w:t>
            </w:r>
            <w:r>
              <w:rPr>
                <w:rFonts w:ascii="宋体" w:hAnsi="宋体" w:eastAsia="宋体" w:cs="仿宋"/>
                <w:kern w:val="0"/>
                <w:szCs w:val="21"/>
              </w:rPr>
              <w:t>300字）</w:t>
            </w:r>
          </w:p>
        </w:tc>
        <w:tc>
          <w:tcPr>
            <w:tcW w:w="7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宋体" w:cs="仿宋"/>
                <w:szCs w:val="21"/>
                <w:lang w:eastAsia="zh-CN" w:bidi="ar"/>
              </w:rPr>
              <w:t>院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推荐意见</w:t>
            </w:r>
          </w:p>
        </w:tc>
        <w:tc>
          <w:tcPr>
            <w:tcW w:w="7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仿宋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仿宋"/>
                <w:szCs w:val="21"/>
              </w:rPr>
            </w:pPr>
          </w:p>
          <w:p>
            <w:pPr>
              <w:rPr>
                <w:rFonts w:ascii="宋体" w:hAnsi="宋体" w:eastAsia="宋体" w:cs="仿宋"/>
                <w:szCs w:val="21"/>
              </w:rPr>
            </w:pPr>
          </w:p>
          <w:p>
            <w:pPr>
              <w:spacing w:line="360" w:lineRule="auto"/>
              <w:ind w:left="955" w:leftChars="455" w:firstLine="2730" w:firstLineChars="1300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负责人签字：</w:t>
            </w:r>
            <w:r>
              <w:rPr>
                <w:rFonts w:ascii="宋体" w:hAnsi="宋体" w:eastAsia="宋体" w:cs="仿宋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E45EA"/>
    <w:rsid w:val="164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2021-05-04T10:06:00Z</dcterms:created>
  <dc:creator>楠</dc:creator>
  <cp:lastModifiedBy>楠</cp:lastModifiedBy>
  <dcterms:modified xsi:type="dcterms:W3CDTF">2021-05-04T10:08:01Z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815E42FA973C4334AA29C9FD806C93D0</vt:lpwstr>
  </property>
</Properties>
</file>