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Times New Roman" w:hAnsi="Times New Roman" w:eastAsia="宋体"/>
          <w:b/>
          <w:sz w:val="32"/>
        </w:rPr>
      </w:pPr>
      <w:r>
        <w:rPr>
          <w:rFonts w:hint="eastAsia" w:ascii="Times New Roman" w:hAnsi="Times New Roman" w:eastAsia="宋体"/>
          <w:b/>
          <w:sz w:val="32"/>
        </w:rPr>
        <w:t>建筑电气与智能化专业202</w:t>
      </w:r>
      <w:r>
        <w:rPr>
          <w:rFonts w:ascii="Times New Roman" w:hAnsi="Times New Roman" w:eastAsia="宋体"/>
          <w:b/>
          <w:sz w:val="32"/>
        </w:rPr>
        <w:t>3</w:t>
      </w:r>
      <w:r>
        <w:rPr>
          <w:rFonts w:hint="eastAsia" w:ascii="Times New Roman" w:hAnsi="Times New Roman" w:eastAsia="宋体"/>
          <w:b/>
          <w:sz w:val="32"/>
        </w:rPr>
        <w:t>年小学期教学实施计划</w:t>
      </w:r>
    </w:p>
    <w:p>
      <w:pPr>
        <w:spacing w:line="360" w:lineRule="auto"/>
        <w:outlineLvl w:val="0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一、各年级小学期教学活动总体安排</w:t>
      </w:r>
    </w:p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建筑电气与智能化专业各年级小学期教学活动总体安排见表</w:t>
      </w:r>
      <w:r>
        <w:rPr>
          <w:rFonts w:ascii="Times New Roman" w:hAnsi="Times New Roman" w:eastAsia="宋体"/>
          <w:sz w:val="24"/>
          <w:szCs w:val="24"/>
        </w:rPr>
        <w:t>1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jc w:val="center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表</w:t>
      </w:r>
      <w:r>
        <w:rPr>
          <w:rFonts w:ascii="Times New Roman" w:hAnsi="Times New Roman" w:eastAsia="宋体"/>
          <w:b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sz w:val="24"/>
          <w:szCs w:val="24"/>
        </w:rPr>
        <w:t xml:space="preserve"> 建筑电气与智能化专业202</w:t>
      </w:r>
      <w:r>
        <w:rPr>
          <w:rFonts w:ascii="Times New Roman" w:hAnsi="Times New Roman" w:eastAsia="宋体"/>
          <w:b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sz w:val="24"/>
          <w:szCs w:val="24"/>
        </w:rPr>
        <w:t>年小学期教学活动一览表</w:t>
      </w:r>
    </w:p>
    <w:tbl>
      <w:tblPr>
        <w:tblStyle w:val="8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82"/>
        <w:gridCol w:w="1627"/>
        <w:gridCol w:w="1565"/>
        <w:gridCol w:w="1707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3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年级</w:t>
            </w:r>
          </w:p>
        </w:tc>
        <w:tc>
          <w:tcPr>
            <w:tcW w:w="98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人数</w:t>
            </w:r>
          </w:p>
        </w:tc>
        <w:tc>
          <w:tcPr>
            <w:tcW w:w="162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19周</w:t>
            </w:r>
          </w:p>
        </w:tc>
        <w:tc>
          <w:tcPr>
            <w:tcW w:w="1565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20周</w:t>
            </w:r>
          </w:p>
        </w:tc>
        <w:tc>
          <w:tcPr>
            <w:tcW w:w="170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21周</w:t>
            </w:r>
          </w:p>
        </w:tc>
        <w:tc>
          <w:tcPr>
            <w:tcW w:w="163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022</w:t>
            </w:r>
            <w:r>
              <w:rPr>
                <w:rFonts w:hint="eastAsia" w:ascii="Times New Roman" w:hAnsi="Times New Roman" w:eastAsia="宋体"/>
                <w:szCs w:val="21"/>
              </w:rPr>
              <w:t>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7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学科竞赛培训（1）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科技活动周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计算机建筑绘图实践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专业认识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20</w:t>
            </w:r>
            <w:r>
              <w:rPr>
                <w:rFonts w:ascii="Times New Roman" w:hAnsi="Times New Roman" w:eastAsia="宋体"/>
                <w:szCs w:val="21"/>
              </w:rPr>
              <w:t>21</w:t>
            </w:r>
            <w:r>
              <w:rPr>
                <w:rFonts w:hint="eastAsia" w:ascii="Times New Roman" w:hAnsi="Times New Roman" w:eastAsia="宋体"/>
                <w:szCs w:val="21"/>
              </w:rPr>
              <w:t>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学科竞赛培训（2）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科技活动周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20</w:t>
            </w:r>
            <w:r>
              <w:rPr>
                <w:rFonts w:ascii="Times New Roman" w:hAnsi="Times New Roman" w:eastAsia="宋体"/>
                <w:szCs w:val="21"/>
              </w:rPr>
              <w:t>20</w:t>
            </w:r>
            <w:r>
              <w:rPr>
                <w:rFonts w:hint="eastAsia" w:ascii="Times New Roman" w:hAnsi="Times New Roman" w:eastAsia="宋体"/>
                <w:szCs w:val="21"/>
              </w:rPr>
              <w:t>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44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单片机原理及接口技术课程设计（18周开始）</w:t>
            </w:r>
          </w:p>
        </w:tc>
        <w:tc>
          <w:tcPr>
            <w:tcW w:w="49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生产实习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outlineLvl w:val="0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二、各年级小学期教学活动进度计划</w:t>
      </w:r>
    </w:p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（1）2</w:t>
      </w:r>
      <w:r>
        <w:rPr>
          <w:rFonts w:ascii="Times New Roman" w:hAnsi="Times New Roman" w:eastAsia="宋体"/>
          <w:b/>
          <w:bCs/>
          <w:sz w:val="24"/>
          <w:szCs w:val="24"/>
        </w:rPr>
        <w:t>022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级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2"/>
        <w:gridCol w:w="1276"/>
        <w:gridCol w:w="1276"/>
        <w:gridCol w:w="1276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地点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参与教师</w:t>
            </w:r>
          </w:p>
        </w:tc>
        <w:tc>
          <w:tcPr>
            <w:tcW w:w="288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第1</w:t>
            </w: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19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王金辉、粟建波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预习老师上传的资料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集中，电子基础制作，基本技能授课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自行开展学习与</w:t>
            </w:r>
            <w:r>
              <w:rPr>
                <w:rFonts w:hint="eastAsia" w:ascii="宋体" w:hAnsi="宋体"/>
                <w:kern w:val="0"/>
                <w:szCs w:val="21"/>
              </w:rPr>
              <w:t>硬件制作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自行开展学习与</w:t>
            </w:r>
            <w:r>
              <w:rPr>
                <w:rFonts w:hint="eastAsia" w:ascii="宋体" w:hAnsi="宋体"/>
                <w:kern w:val="0"/>
                <w:szCs w:val="21"/>
              </w:rPr>
              <w:t>硬件制作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自行开展学习与</w:t>
            </w:r>
            <w:r>
              <w:rPr>
                <w:rFonts w:hint="eastAsia" w:ascii="宋体" w:hAnsi="宋体"/>
                <w:kern w:val="0"/>
                <w:szCs w:val="21"/>
              </w:rPr>
              <w:t>硬件制作（端午假）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自行开展学习与</w:t>
            </w:r>
            <w:r>
              <w:rPr>
                <w:rFonts w:hint="eastAsia" w:ascii="宋体" w:hAnsi="宋体"/>
                <w:kern w:val="0"/>
                <w:szCs w:val="21"/>
              </w:rPr>
              <w:t>硬件制作（端午假）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23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自行开展学习与</w:t>
            </w:r>
            <w:r>
              <w:rPr>
                <w:rFonts w:hint="eastAsia" w:ascii="宋体" w:hAnsi="宋体"/>
                <w:kern w:val="0"/>
                <w:szCs w:val="21"/>
              </w:rPr>
              <w:t>硬件制作（端午假）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建交楼212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自行开展学习与</w:t>
            </w:r>
            <w:r>
              <w:rPr>
                <w:rFonts w:hint="eastAsia" w:ascii="宋体" w:hAnsi="宋体"/>
                <w:kern w:val="0"/>
                <w:szCs w:val="21"/>
              </w:rPr>
              <w:t>硬件制作（端午假）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26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王金辉、粟建波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竞赛训练总结与成果评价；电子制作大赛启动，选题、分组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27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分组制作，教师随堂指导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28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分组制作，教师随堂指导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29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分组制作，教师随堂指导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分组制作，教师随堂指导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上交作品，评奖，总结与成果评价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周志平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szCs w:val="21"/>
              </w:rPr>
              <w:t>AUTO</w:t>
            </w:r>
            <w:r>
              <w:rPr>
                <w:rFonts w:hint="eastAsia" w:ascii="宋体" w:hAnsi="宋体"/>
                <w:kern w:val="0"/>
                <w:szCs w:val="21"/>
              </w:rPr>
              <w:t>CAD授课，布置任务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szCs w:val="21"/>
              </w:rPr>
              <w:t>AUTO</w:t>
            </w:r>
            <w:r>
              <w:rPr>
                <w:rFonts w:hint="eastAsia" w:ascii="宋体" w:hAnsi="宋体"/>
                <w:kern w:val="0"/>
                <w:szCs w:val="21"/>
              </w:rPr>
              <w:t>CAD授课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szCs w:val="21"/>
              </w:rPr>
              <w:t>AUTO</w:t>
            </w:r>
            <w:r>
              <w:rPr>
                <w:rFonts w:hint="eastAsia" w:ascii="宋体" w:hAnsi="宋体"/>
                <w:kern w:val="0"/>
                <w:szCs w:val="21"/>
              </w:rPr>
              <w:t>CAD授课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  <w:szCs w:val="21"/>
              </w:rPr>
              <w:t>AUTO</w:t>
            </w:r>
            <w:r>
              <w:rPr>
                <w:rFonts w:hint="eastAsia" w:ascii="宋体" w:hAnsi="宋体"/>
                <w:kern w:val="0"/>
                <w:szCs w:val="21"/>
              </w:rPr>
              <w:t>CAD授课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学生CAD制图，指导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学院机房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上交成果，总结、评价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王金辉、粟建波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实习总动员大会</w:t>
            </w:r>
            <w:r>
              <w:rPr>
                <w:rFonts w:ascii="宋体" w:hAnsi="宋体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建交楼建电实验室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专业实验室参观，电气接线体验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11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校图书馆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参观图书馆建筑结构、空调机组、供配电房、智能化系统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讲座一：公共建筑建筑电气与智能化系统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12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花江校区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参观花江校区供配电系统组成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分组讨论，</w:t>
            </w:r>
            <w:r>
              <w:rPr>
                <w:rFonts w:hint="eastAsia" w:ascii="宋体" w:hAnsi="宋体"/>
                <w:kern w:val="0"/>
                <w:szCs w:val="21"/>
              </w:rPr>
              <w:t>天正电气制图实践1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13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教智慧教室/桂林市博物馆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教智慧教室/</w:t>
            </w:r>
            <w:r>
              <w:rPr>
                <w:rFonts w:hint="eastAsia" w:ascii="宋体" w:hAnsi="宋体"/>
                <w:kern w:val="0"/>
                <w:szCs w:val="21"/>
              </w:rPr>
              <w:t>桂林市博物馆建筑设计特色、结构设计特色、机电工程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分组讨论，</w:t>
            </w:r>
            <w:r>
              <w:rPr>
                <w:rFonts w:hint="eastAsia" w:ascii="宋体" w:hAnsi="宋体"/>
                <w:kern w:val="0"/>
                <w:szCs w:val="21"/>
              </w:rPr>
              <w:t>天正电气制图实践2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14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实习报告撰写指导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实习总结</w:t>
            </w:r>
          </w:p>
        </w:tc>
      </w:tr>
    </w:tbl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（2）2</w:t>
      </w:r>
      <w:r>
        <w:rPr>
          <w:rFonts w:ascii="Times New Roman" w:hAnsi="Times New Roman" w:eastAsia="宋体"/>
          <w:b/>
          <w:bCs/>
          <w:sz w:val="24"/>
          <w:szCs w:val="24"/>
        </w:rPr>
        <w:t>021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级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2"/>
        <w:gridCol w:w="1276"/>
        <w:gridCol w:w="1276"/>
        <w:gridCol w:w="1276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地点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参与教师</w:t>
            </w:r>
          </w:p>
        </w:tc>
        <w:tc>
          <w:tcPr>
            <w:tcW w:w="288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第1</w:t>
            </w: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19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吴姝芹、杨建波、唐健真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集中，电子设计大赛案例选题，赛题分析，分组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自定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分组讨论，初步方案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集中，软硬件制作，指导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自定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集中，软硬件制作，指导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自定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分组开展（端午假）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自定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分组开展（端午假）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23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分组开展（端午假）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分组开展（端午假）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26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吴姝芹、杨建波、唐健真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学习老师上传的资料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交竞赛训练成果材料，总结与成果评价；电子设计大赛启动，选题、分组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27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分组设计与制作，教师随堂指导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28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分组设计与制作，教师随堂指导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29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分组设计与制作，教师随堂指导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上交作品，评奖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总结与成果评价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11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12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13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14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校外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学工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由学工安排具体内容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before="156" w:beforeLines="50" w:after="156" w:afterLines="50" w:line="360" w:lineRule="auto"/>
        <w:outlineLvl w:val="1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（3）2</w:t>
      </w:r>
      <w:r>
        <w:rPr>
          <w:rFonts w:ascii="Times New Roman" w:hAnsi="Times New Roman" w:eastAsia="宋体"/>
          <w:b/>
          <w:bCs/>
          <w:sz w:val="24"/>
          <w:szCs w:val="24"/>
        </w:rPr>
        <w:t>020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级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2"/>
        <w:gridCol w:w="1276"/>
        <w:gridCol w:w="1276"/>
        <w:gridCol w:w="1276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日期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地点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参与教师</w:t>
            </w:r>
          </w:p>
        </w:tc>
        <w:tc>
          <w:tcPr>
            <w:tcW w:w="2885" w:type="dxa"/>
            <w:tcBorders>
              <w:top w:val="single" w:color="auto" w:sz="8" w:space="0"/>
              <w:bottom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教学具体内容与要求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第1</w:t>
            </w:r>
            <w:r>
              <w:rPr>
                <w:rFonts w:ascii="宋体" w:hAnsi="宋体"/>
              </w:rPr>
              <w:t>9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19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粟建波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集中，硬件制作，指导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23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课设答辩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20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26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</w:t>
            </w: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生产实习动员；</w:t>
            </w:r>
            <w:r>
              <w:rPr>
                <w:rFonts w:hint="eastAsia" w:ascii="宋体" w:hAnsi="宋体"/>
                <w:kern w:val="0"/>
                <w:szCs w:val="21"/>
              </w:rPr>
              <w:t>安全知识和实习要求；分组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分组学习</w:t>
            </w:r>
            <w:r>
              <w:rPr>
                <w:rFonts w:hint="eastAsia" w:ascii="宋体" w:hAnsi="宋体"/>
                <w:kern w:val="0"/>
                <w:szCs w:val="21"/>
              </w:rPr>
              <w:t>安全知识、实习安排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27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叠彩万达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参观大型公共建筑，了解建筑强弱电系统的组成和工作原理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分组讨论，</w:t>
            </w:r>
            <w:r>
              <w:rPr>
                <w:rFonts w:hint="eastAsia" w:ascii="宋体" w:hAnsi="宋体"/>
                <w:szCs w:val="21"/>
              </w:rPr>
              <w:t>撰写实习</w:t>
            </w:r>
            <w:r>
              <w:rPr>
                <w:rFonts w:ascii="宋体" w:hAnsi="宋体"/>
                <w:szCs w:val="21"/>
              </w:rPr>
              <w:t>日志</w:t>
            </w:r>
            <w:r>
              <w:rPr>
                <w:rFonts w:hint="eastAsia" w:ascii="宋体" w:hAnsi="宋体"/>
                <w:szCs w:val="21"/>
              </w:rPr>
              <w:t>，要求将分组讨论和实习记录图片上传至小组群相册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28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达源空调公司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参观中央空调及其电气控制系统的设计、制造、施工厂家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进一步理解中央空调系统的组成和工作原理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讲座与讨论一</w:t>
            </w:r>
            <w:r>
              <w:rPr>
                <w:rFonts w:hint="eastAsia" w:ascii="宋体" w:hAnsi="宋体"/>
                <w:szCs w:val="21"/>
              </w:rPr>
              <w:t>：建筑智能化系统技术探索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29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西校区住宅小区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参观住宅小区建筑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了解建筑强弱电系统的组成和工作原理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分组讨论</w:t>
            </w:r>
            <w:r>
              <w:rPr>
                <w:rFonts w:hint="eastAsia" w:ascii="宋体" w:hAnsi="宋体"/>
                <w:szCs w:val="21"/>
              </w:rPr>
              <w:t>，撰写实习</w:t>
            </w:r>
            <w:r>
              <w:rPr>
                <w:rFonts w:ascii="宋体" w:hAnsi="宋体"/>
                <w:szCs w:val="21"/>
              </w:rPr>
              <w:t>日志</w:t>
            </w:r>
            <w:r>
              <w:rPr>
                <w:rFonts w:hint="eastAsia" w:ascii="宋体" w:hAnsi="宋体"/>
                <w:szCs w:val="21"/>
              </w:rPr>
              <w:t>，要求将分组讨论和实习记录图片上传至小组群相册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30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漓江大瀑布酒店/临桂建设大厦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参观酒店类/大型政府办公楼类公共建筑</w:t>
            </w:r>
            <w:r>
              <w:rPr>
                <w:rFonts w:ascii="宋体" w:hAnsi="宋体"/>
                <w:kern w:val="0"/>
                <w:szCs w:val="21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了解建筑强弱电系统的组成和工作原理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分组讨论</w:t>
            </w:r>
            <w:r>
              <w:rPr>
                <w:rFonts w:hint="eastAsia" w:ascii="宋体" w:hAnsi="宋体"/>
                <w:szCs w:val="21"/>
              </w:rPr>
              <w:t>，撰写实习</w:t>
            </w:r>
            <w:r>
              <w:rPr>
                <w:rFonts w:ascii="宋体" w:hAnsi="宋体"/>
                <w:szCs w:val="21"/>
              </w:rPr>
              <w:t>日志</w:t>
            </w:r>
            <w:r>
              <w:rPr>
                <w:rFonts w:hint="eastAsia" w:ascii="宋体" w:hAnsi="宋体"/>
                <w:szCs w:val="21"/>
              </w:rPr>
              <w:t>，要求将分组讨论和实习记录图片上传至小组群相册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21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讲座与讨论二</w:t>
            </w:r>
            <w:r>
              <w:rPr>
                <w:rFonts w:hint="eastAsia" w:ascii="宋体" w:hAnsi="宋体"/>
                <w:szCs w:val="21"/>
              </w:rPr>
              <w:t>：建筑电气制图规范及案例分析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自定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建筑电气图纸设计强化训练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讲座与讨论三</w:t>
            </w:r>
            <w:r>
              <w:rPr>
                <w:rFonts w:hint="eastAsia" w:ascii="宋体" w:hAnsi="宋体"/>
                <w:szCs w:val="21"/>
              </w:rPr>
              <w:t>：建筑供配电系统（供配电机房）的设计及案例分析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建筑电气图纸设计强化训练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5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讲座与讨论四</w:t>
            </w:r>
            <w:r>
              <w:rPr>
                <w:rFonts w:hint="eastAsia" w:ascii="宋体" w:hAnsi="宋体"/>
                <w:szCs w:val="21"/>
              </w:rPr>
              <w:t>：建筑公共安全系统的设计及案例分析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建筑电气图纸设计强化训练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6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杨建波、吴姝芹、唐健真、劳兵（校外专家）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</w:rPr>
              <w:t>讲座与讨论五</w:t>
            </w:r>
            <w:r>
              <w:rPr>
                <w:rFonts w:hint="eastAsia" w:ascii="宋体" w:hAnsi="宋体"/>
                <w:kern w:val="0"/>
                <w:szCs w:val="21"/>
              </w:rPr>
              <w:t>：设计院工作流程</w:t>
            </w:r>
            <w:r>
              <w:rPr>
                <w:rFonts w:hint="eastAsia" w:ascii="宋体" w:hAnsi="宋体"/>
                <w:szCs w:val="21"/>
              </w:rPr>
              <w:t>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建筑电气图纸设计强化训练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建筑电气图纸设计强化训练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建筑电气图纸设计强化训练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</w:t>
            </w:r>
            <w:r>
              <w:rPr>
                <w:rFonts w:ascii="宋体" w:hAnsi="宋体"/>
              </w:rPr>
              <w:t>22</w:t>
            </w:r>
            <w:r>
              <w:rPr>
                <w:rFonts w:hint="eastAsia" w:ascii="宋体" w:hAnsi="宋体"/>
              </w:rPr>
              <w:t>周</w:t>
            </w:r>
          </w:p>
        </w:tc>
        <w:tc>
          <w:tcPr>
            <w:tcW w:w="11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10</w:t>
            </w:r>
            <w:r>
              <w:rPr>
                <w:rFonts w:hint="eastAsia" w:ascii="宋体" w:hAnsi="宋体"/>
              </w:rPr>
              <w:t>日（周一）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建交大楼建筑供配电系统的调查实习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建交大楼建筑供配电系统的调查实习、电气系统图纸绘制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11</w:t>
            </w:r>
            <w:r>
              <w:rPr>
                <w:rFonts w:hint="eastAsia" w:ascii="宋体" w:hAnsi="宋体"/>
              </w:rPr>
              <w:t>日（周二）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06</w:t>
            </w:r>
            <w:r>
              <w:rPr>
                <w:rFonts w:hint="eastAsia" w:ascii="宋体" w:hAnsi="宋体"/>
                <w:kern w:val="0"/>
                <w:szCs w:val="21"/>
              </w:rPr>
              <w:t>实验室中央空调系统及其自动控制系统实习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06</w:t>
            </w:r>
            <w:r>
              <w:rPr>
                <w:rFonts w:hint="eastAsia" w:ascii="宋体" w:hAnsi="宋体"/>
                <w:kern w:val="0"/>
                <w:szCs w:val="21"/>
              </w:rPr>
              <w:t>实验室中央空调系统及其自动控制系统实习、电气系统图纸绘制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12</w:t>
            </w:r>
            <w:r>
              <w:rPr>
                <w:rFonts w:hint="eastAsia" w:ascii="宋体" w:hAnsi="宋体"/>
              </w:rPr>
              <w:t>日（周三）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06</w:t>
            </w:r>
            <w:r>
              <w:rPr>
                <w:rFonts w:hint="eastAsia" w:ascii="宋体" w:hAnsi="宋体"/>
                <w:kern w:val="0"/>
                <w:szCs w:val="21"/>
              </w:rPr>
              <w:t>实验室中央空调系统及其自动控制系统实习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</w:t>
            </w:r>
            <w:r>
              <w:rPr>
                <w:rFonts w:ascii="宋体" w:hAnsi="宋体"/>
                <w:szCs w:val="21"/>
              </w:rPr>
              <w:t>106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06</w:t>
            </w:r>
            <w:r>
              <w:rPr>
                <w:rFonts w:hint="eastAsia" w:ascii="宋体" w:hAnsi="宋体"/>
                <w:kern w:val="0"/>
                <w:szCs w:val="21"/>
              </w:rPr>
              <w:t>实验室中央空调系统及其自动控制系统实习、电气系统图纸绘制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13</w:t>
            </w:r>
            <w:r>
              <w:rPr>
                <w:rFonts w:hint="eastAsia" w:ascii="宋体" w:hAnsi="宋体"/>
              </w:rPr>
              <w:t>日（周四）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整理实习日志，撰写实习总结报告，打印实习总结报告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整理实习日志，撰写实习总结报告，打印实习总结报告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>14</w:t>
            </w:r>
            <w:r>
              <w:rPr>
                <w:rFonts w:hint="eastAsia" w:ascii="宋体" w:hAnsi="宋体"/>
              </w:rPr>
              <w:t>日（周五）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生产实习总结报告会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（1）按分组进行生产实习PPT汇报</w:t>
            </w: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）指导老师对生产实习的情况进行总结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下午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建交楼212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杨建波、吴姝芹、唐健真</w:t>
            </w:r>
          </w:p>
        </w:tc>
        <w:tc>
          <w:tcPr>
            <w:tcW w:w="2885" w:type="dxa"/>
            <w:tcBorders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上交生产实习材料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zRlOTQ4MzUyMzk5MzM1ZDI3YjRkZWM3Yzk1MDMifQ=="/>
  </w:docVars>
  <w:rsids>
    <w:rsidRoot w:val="0095158C"/>
    <w:rsid w:val="00011238"/>
    <w:rsid w:val="0001471B"/>
    <w:rsid w:val="000279A2"/>
    <w:rsid w:val="0005044A"/>
    <w:rsid w:val="00066EF2"/>
    <w:rsid w:val="0007355D"/>
    <w:rsid w:val="00090BB5"/>
    <w:rsid w:val="00090D9B"/>
    <w:rsid w:val="000912CA"/>
    <w:rsid w:val="000B35A3"/>
    <w:rsid w:val="000B6174"/>
    <w:rsid w:val="000C6685"/>
    <w:rsid w:val="000E3F31"/>
    <w:rsid w:val="001110B3"/>
    <w:rsid w:val="00121F76"/>
    <w:rsid w:val="0012479B"/>
    <w:rsid w:val="0014079A"/>
    <w:rsid w:val="00143B00"/>
    <w:rsid w:val="001513A0"/>
    <w:rsid w:val="001637A7"/>
    <w:rsid w:val="00174D54"/>
    <w:rsid w:val="00174F63"/>
    <w:rsid w:val="00175FB3"/>
    <w:rsid w:val="001804A8"/>
    <w:rsid w:val="00184F1E"/>
    <w:rsid w:val="001917CB"/>
    <w:rsid w:val="001A487F"/>
    <w:rsid w:val="001D2510"/>
    <w:rsid w:val="001E50B0"/>
    <w:rsid w:val="001F6EC0"/>
    <w:rsid w:val="00203BD3"/>
    <w:rsid w:val="00213BD1"/>
    <w:rsid w:val="002227E9"/>
    <w:rsid w:val="00231DB9"/>
    <w:rsid w:val="00232A30"/>
    <w:rsid w:val="0024013D"/>
    <w:rsid w:val="002941B8"/>
    <w:rsid w:val="002978DF"/>
    <w:rsid w:val="002F6171"/>
    <w:rsid w:val="00343D64"/>
    <w:rsid w:val="00363238"/>
    <w:rsid w:val="00385B06"/>
    <w:rsid w:val="003A51F1"/>
    <w:rsid w:val="003D5595"/>
    <w:rsid w:val="003F6C59"/>
    <w:rsid w:val="00410F6F"/>
    <w:rsid w:val="00412B2D"/>
    <w:rsid w:val="00424770"/>
    <w:rsid w:val="0043331D"/>
    <w:rsid w:val="00451968"/>
    <w:rsid w:val="00465152"/>
    <w:rsid w:val="00480AD8"/>
    <w:rsid w:val="004830E4"/>
    <w:rsid w:val="00484FC8"/>
    <w:rsid w:val="004B48AD"/>
    <w:rsid w:val="004B5613"/>
    <w:rsid w:val="004C364E"/>
    <w:rsid w:val="004D62BF"/>
    <w:rsid w:val="004F127B"/>
    <w:rsid w:val="004F2271"/>
    <w:rsid w:val="005048E8"/>
    <w:rsid w:val="00533E69"/>
    <w:rsid w:val="00534A36"/>
    <w:rsid w:val="005445FC"/>
    <w:rsid w:val="005519EB"/>
    <w:rsid w:val="00556B8B"/>
    <w:rsid w:val="005570D6"/>
    <w:rsid w:val="00570624"/>
    <w:rsid w:val="00593FAF"/>
    <w:rsid w:val="005D6C0E"/>
    <w:rsid w:val="005F0AD3"/>
    <w:rsid w:val="005F189F"/>
    <w:rsid w:val="005F5399"/>
    <w:rsid w:val="00641BC8"/>
    <w:rsid w:val="0068315D"/>
    <w:rsid w:val="006F0EBE"/>
    <w:rsid w:val="007004D9"/>
    <w:rsid w:val="007202AD"/>
    <w:rsid w:val="00741854"/>
    <w:rsid w:val="007505C4"/>
    <w:rsid w:val="00756776"/>
    <w:rsid w:val="00763A2E"/>
    <w:rsid w:val="00770B15"/>
    <w:rsid w:val="00777E53"/>
    <w:rsid w:val="007A41F3"/>
    <w:rsid w:val="007C274B"/>
    <w:rsid w:val="007D7687"/>
    <w:rsid w:val="007F1535"/>
    <w:rsid w:val="007F4D21"/>
    <w:rsid w:val="0083295F"/>
    <w:rsid w:val="00844F0A"/>
    <w:rsid w:val="008460AA"/>
    <w:rsid w:val="0086634C"/>
    <w:rsid w:val="008832B7"/>
    <w:rsid w:val="0088514B"/>
    <w:rsid w:val="00886EE7"/>
    <w:rsid w:val="00887775"/>
    <w:rsid w:val="0089431B"/>
    <w:rsid w:val="008E7CEB"/>
    <w:rsid w:val="008F4853"/>
    <w:rsid w:val="00941916"/>
    <w:rsid w:val="00943E8A"/>
    <w:rsid w:val="009446B5"/>
    <w:rsid w:val="009468CD"/>
    <w:rsid w:val="0095158C"/>
    <w:rsid w:val="009551EF"/>
    <w:rsid w:val="009616AA"/>
    <w:rsid w:val="00984894"/>
    <w:rsid w:val="009967D8"/>
    <w:rsid w:val="009A1CBC"/>
    <w:rsid w:val="009B54D3"/>
    <w:rsid w:val="009C4212"/>
    <w:rsid w:val="009D6AF8"/>
    <w:rsid w:val="009F3E4F"/>
    <w:rsid w:val="00A00FDB"/>
    <w:rsid w:val="00A26EFA"/>
    <w:rsid w:val="00A27F54"/>
    <w:rsid w:val="00A30E12"/>
    <w:rsid w:val="00A317F2"/>
    <w:rsid w:val="00A33EF1"/>
    <w:rsid w:val="00A46A6D"/>
    <w:rsid w:val="00A67DF2"/>
    <w:rsid w:val="00AA46EA"/>
    <w:rsid w:val="00AB19C8"/>
    <w:rsid w:val="00AC53EA"/>
    <w:rsid w:val="00AD0CBD"/>
    <w:rsid w:val="00AD3CB2"/>
    <w:rsid w:val="00AE4F3F"/>
    <w:rsid w:val="00AF2714"/>
    <w:rsid w:val="00B24DC5"/>
    <w:rsid w:val="00B327FC"/>
    <w:rsid w:val="00B34BB6"/>
    <w:rsid w:val="00B419D2"/>
    <w:rsid w:val="00BA6480"/>
    <w:rsid w:val="00BB208B"/>
    <w:rsid w:val="00BC71CD"/>
    <w:rsid w:val="00BD6AEA"/>
    <w:rsid w:val="00C01550"/>
    <w:rsid w:val="00C02EF7"/>
    <w:rsid w:val="00C052CD"/>
    <w:rsid w:val="00C07B48"/>
    <w:rsid w:val="00C405FE"/>
    <w:rsid w:val="00C5506C"/>
    <w:rsid w:val="00C56B79"/>
    <w:rsid w:val="00C64AEC"/>
    <w:rsid w:val="00C721B7"/>
    <w:rsid w:val="00C77304"/>
    <w:rsid w:val="00C80E59"/>
    <w:rsid w:val="00C81C10"/>
    <w:rsid w:val="00C8502C"/>
    <w:rsid w:val="00C8663F"/>
    <w:rsid w:val="00CA6B01"/>
    <w:rsid w:val="00CC1F85"/>
    <w:rsid w:val="00CC279E"/>
    <w:rsid w:val="00CD116A"/>
    <w:rsid w:val="00CD26E5"/>
    <w:rsid w:val="00CD5CCB"/>
    <w:rsid w:val="00CE1CBD"/>
    <w:rsid w:val="00D20598"/>
    <w:rsid w:val="00D604D0"/>
    <w:rsid w:val="00D73F4B"/>
    <w:rsid w:val="00D91C88"/>
    <w:rsid w:val="00DC1263"/>
    <w:rsid w:val="00DC45BD"/>
    <w:rsid w:val="00DC61C3"/>
    <w:rsid w:val="00DD2405"/>
    <w:rsid w:val="00DD2551"/>
    <w:rsid w:val="00DF668B"/>
    <w:rsid w:val="00E026BB"/>
    <w:rsid w:val="00E10A8A"/>
    <w:rsid w:val="00E145D2"/>
    <w:rsid w:val="00E165CD"/>
    <w:rsid w:val="00E2160C"/>
    <w:rsid w:val="00E2726C"/>
    <w:rsid w:val="00E30009"/>
    <w:rsid w:val="00E3016D"/>
    <w:rsid w:val="00E31C75"/>
    <w:rsid w:val="00E45AE5"/>
    <w:rsid w:val="00E46AA9"/>
    <w:rsid w:val="00E63315"/>
    <w:rsid w:val="00E9156A"/>
    <w:rsid w:val="00E918A2"/>
    <w:rsid w:val="00E92749"/>
    <w:rsid w:val="00EA2F5F"/>
    <w:rsid w:val="00EC4208"/>
    <w:rsid w:val="00ED7B9A"/>
    <w:rsid w:val="00EE1BBF"/>
    <w:rsid w:val="00F27950"/>
    <w:rsid w:val="00F31CB4"/>
    <w:rsid w:val="00F54006"/>
    <w:rsid w:val="00F572DF"/>
    <w:rsid w:val="00F73F2A"/>
    <w:rsid w:val="00F750E8"/>
    <w:rsid w:val="00F775D5"/>
    <w:rsid w:val="00F825F9"/>
    <w:rsid w:val="00FB1053"/>
    <w:rsid w:val="00FD167A"/>
    <w:rsid w:val="00FF1A93"/>
    <w:rsid w:val="00FF7E84"/>
    <w:rsid w:val="0588079F"/>
    <w:rsid w:val="1BA820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3886</Words>
  <Characters>4267</Characters>
  <Lines>37</Lines>
  <Paragraphs>10</Paragraphs>
  <TotalTime>624</TotalTime>
  <ScaleCrop>false</ScaleCrop>
  <LinksUpToDate>false</LinksUpToDate>
  <CharactersWithSpaces>4269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2021-06-16T14:08:00Z</dcterms:created>
  <dc:creator>WD</dc:creator>
  <cp:lastModifiedBy>HP</cp:lastModifiedBy>
  <dcterms:modified xsi:type="dcterms:W3CDTF">2023-06-19T04:47:57Z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D2134ADA91614C54BBDFCB91B120057E_13</vt:lpwstr>
  </property>
</Properties>
</file>