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>光伏行业</w:t>
      </w:r>
    </w:p>
    <w:p>
      <w:pPr>
        <w:pStyle w:val="2"/>
        <w:bidi w:val="0"/>
        <w:jc w:val="center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>校园空中双选</w:t>
      </w: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 w:firstLine="420" w:firstLineChars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为满足用人单位高效、精准引进应届生人才的需求，促进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贵校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毕业生快速就业、高质量就业，北极星校园招聘将举办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2024年末光伏行业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专场双选会活动，诚邀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贵校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应届毕业生报名参加！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 w:firstLine="420" w:firstLineChars="0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参加企业数量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ab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：71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 w:firstLine="420" w:firstLineChars="0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招聘职位数量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ab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：160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 w:firstLine="420" w:firstLineChars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活动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时间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ab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ab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：2023年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日-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2024年1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日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 w:firstLine="420" w:firstLineChars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举办形式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ab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ab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：线上双选会</w:t>
      </w:r>
      <w:bookmarkStart w:id="0" w:name="_GoBack"/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 w:firstLine="420" w:firstLineChars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参会企业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ab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ab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：包含中节能、北京京能、中核汇能、上海电气等知名企业。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学生参会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方式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ab/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 w:firstLine="420" w:firstLineChars="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手机端参会链接：http://bjxapp.cn/t/NjEzMDIwMg/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 w:firstLine="420" w:firstLineChars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宣传海报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ab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ab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 w:firstLine="420" w:firstLineChars="0"/>
        <w:jc w:val="left"/>
        <w:textAlignment w:val="auto"/>
      </w:pPr>
      <w:r>
        <w:drawing>
          <wp:inline distT="0" distB="0" distL="114300" distR="114300">
            <wp:extent cx="3287395" cy="5849620"/>
            <wp:effectExtent l="0" t="0" r="825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87395" cy="584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5YjcwZGI3YmFkZjA2NTk0NWUzN2FkMDBlZDVlMzUifQ=="/>
  </w:docVars>
  <w:rsids>
    <w:rsidRoot w:val="28F31E30"/>
    <w:rsid w:val="05551D4C"/>
    <w:rsid w:val="13FA68E0"/>
    <w:rsid w:val="28F31E30"/>
    <w:rsid w:val="44632615"/>
    <w:rsid w:val="5BAC2376"/>
    <w:rsid w:val="6626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2023-12-27T02:26:00Z</dcterms:created>
  <dc:creator>XIYU</dc:creator>
  <cp:lastModifiedBy>XIYU</cp:lastModifiedBy>
  <dcterms:modified xsi:type="dcterms:W3CDTF">2023-12-27T02:39:23Z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4563B3A5016E44848633D10E1EB9903B_11</vt:lpwstr>
  </property>
</Properties>
</file>